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D7" w:rsidRDefault="004676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  <w:r w:rsidRPr="004676DA">
        <w:rPr>
          <w:rFonts w:asciiTheme="minorHAnsi" w:hAnsiTheme="minorHAnsi" w:cstheme="minorHAnsi"/>
          <w:bCs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6.4pt;margin-top:-8.6pt;width:485.6pt;height:27.5pt;z-index:251659264" fillcolor="black">
            <v:fill color2="#f93"/>
            <v:shadow on="t" color="silver" opacity="52429f"/>
            <v:textpath style="font-family:&quot;Calibri&quot;;font-weight:bold;v-text-kern:t" trim="t" fitpath="t" string="SERVICIOS COMPLEMENTARIOS"/>
          </v:shape>
        </w:pict>
      </w: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Pr="00E04F3A" w:rsidRDefault="00666743" w:rsidP="00666743">
      <w:pPr>
        <w:numPr>
          <w:ilvl w:val="0"/>
          <w:numId w:val="35"/>
        </w:numPr>
        <w:spacing w:line="360" w:lineRule="auto"/>
        <w:ind w:left="0" w:right="-142"/>
        <w:jc w:val="both"/>
        <w:outlineLvl w:val="0"/>
        <w:rPr>
          <w:rFonts w:cs="Calibri"/>
          <w:b/>
          <w:i/>
          <w:sz w:val="28"/>
          <w:szCs w:val="28"/>
        </w:rPr>
      </w:pPr>
      <w:r w:rsidRPr="00E04F3A">
        <w:rPr>
          <w:rFonts w:cs="Calibri"/>
          <w:b/>
          <w:sz w:val="28"/>
          <w:szCs w:val="28"/>
        </w:rPr>
        <w:t>COMEDOR:</w:t>
      </w:r>
      <w:r>
        <w:rPr>
          <w:rFonts w:cs="Calibri"/>
          <w:b/>
          <w:i/>
          <w:sz w:val="28"/>
          <w:szCs w:val="28"/>
        </w:rPr>
        <w:t xml:space="preserve"> </w:t>
      </w:r>
      <w:r w:rsidRPr="00C72D93">
        <w:rPr>
          <w:rFonts w:cs="Calibri"/>
        </w:rPr>
        <w:t xml:space="preserve">Nuestro centro cuenta con servicio de comedor con </w:t>
      </w:r>
      <w:r w:rsidRPr="00E04F3A">
        <w:rPr>
          <w:rFonts w:cs="Calibri"/>
          <w:b/>
          <w:bCs/>
        </w:rPr>
        <w:t>cocina propia</w:t>
      </w:r>
      <w:r w:rsidRPr="00C72D93">
        <w:rPr>
          <w:rFonts w:cs="Calibri"/>
        </w:rPr>
        <w:t>.</w:t>
      </w:r>
    </w:p>
    <w:p w:rsidR="00666743" w:rsidRDefault="00666743" w:rsidP="00666743">
      <w:pPr>
        <w:spacing w:line="360" w:lineRule="auto"/>
        <w:ind w:right="-142"/>
        <w:jc w:val="both"/>
        <w:outlineLvl w:val="0"/>
        <w:rPr>
          <w:rFonts w:cs="Calibri"/>
        </w:rPr>
      </w:pPr>
      <w:r w:rsidRPr="00E04F3A">
        <w:rPr>
          <w:rFonts w:cs="Calibri"/>
          <w:b/>
        </w:rPr>
        <w:t>El horario</w:t>
      </w:r>
      <w:r>
        <w:rPr>
          <w:rFonts w:cs="Calibri"/>
        </w:rPr>
        <w:t xml:space="preserve"> del comedor es de 12:30-15:00 y es atendido por cuidadoras.</w:t>
      </w:r>
    </w:p>
    <w:p w:rsidR="00666743" w:rsidRDefault="00666743" w:rsidP="00666743">
      <w:pPr>
        <w:spacing w:line="360" w:lineRule="auto"/>
        <w:ind w:right="-142"/>
        <w:jc w:val="both"/>
        <w:outlineLvl w:val="0"/>
        <w:rPr>
          <w:rFonts w:cs="Calibri"/>
        </w:rPr>
      </w:pPr>
      <w:r>
        <w:rPr>
          <w:rFonts w:cs="Calibri"/>
          <w:b/>
        </w:rPr>
        <w:t xml:space="preserve">Coste: </w:t>
      </w:r>
      <w:r w:rsidRPr="00E04F3A">
        <w:rPr>
          <w:rFonts w:cs="Calibri"/>
        </w:rPr>
        <w:t>126 €/mes</w:t>
      </w:r>
      <w:r>
        <w:rPr>
          <w:rFonts w:cs="Calibri"/>
        </w:rPr>
        <w:t>. A excepción de los meses de septiembre (82</w:t>
      </w:r>
      <w:r w:rsidRPr="00E04F3A">
        <w:rPr>
          <w:rFonts w:cs="Calibri"/>
        </w:rPr>
        <w:t xml:space="preserve"> €/mes</w:t>
      </w:r>
      <w:r>
        <w:rPr>
          <w:rFonts w:cs="Calibri"/>
        </w:rPr>
        <w:t>) y junio (90</w:t>
      </w:r>
      <w:r w:rsidRPr="00E04F3A">
        <w:rPr>
          <w:rFonts w:cs="Calibri"/>
        </w:rPr>
        <w:t xml:space="preserve"> €/mes</w:t>
      </w:r>
      <w:r>
        <w:rPr>
          <w:rFonts w:cs="Calibri"/>
        </w:rPr>
        <w:t>)</w:t>
      </w:r>
    </w:p>
    <w:p w:rsidR="00666743" w:rsidRPr="00E04F3A" w:rsidRDefault="00666743" w:rsidP="00666743">
      <w:pPr>
        <w:spacing w:line="360" w:lineRule="auto"/>
        <w:ind w:right="-142"/>
        <w:jc w:val="both"/>
        <w:outlineLvl w:val="0"/>
        <w:rPr>
          <w:rFonts w:cs="Calibri"/>
        </w:rPr>
      </w:pPr>
      <w:r>
        <w:rPr>
          <w:rFonts w:cs="Calibri"/>
        </w:rPr>
        <w:t xml:space="preserve">Se puede acudir al comedor </w:t>
      </w:r>
      <w:r w:rsidRPr="00BC0DF2">
        <w:rPr>
          <w:rFonts w:cs="Calibri"/>
          <w:b/>
        </w:rPr>
        <w:t>días sueltos</w:t>
      </w:r>
      <w:r>
        <w:rPr>
          <w:rFonts w:cs="Calibri"/>
        </w:rPr>
        <w:t xml:space="preserve"> por un importe de 7,50</w:t>
      </w:r>
      <w:r w:rsidRPr="00E04F3A">
        <w:rPr>
          <w:rFonts w:cs="Calibri"/>
        </w:rPr>
        <w:t xml:space="preserve"> €/</w:t>
      </w:r>
      <w:r>
        <w:rPr>
          <w:rFonts w:cs="Calibri"/>
        </w:rPr>
        <w:t>día.</w:t>
      </w:r>
    </w:p>
    <w:p w:rsidR="00666743" w:rsidRDefault="00666743" w:rsidP="00666743">
      <w:pPr>
        <w:spacing w:line="360" w:lineRule="auto"/>
        <w:ind w:right="-142"/>
        <w:jc w:val="both"/>
        <w:outlineLvl w:val="0"/>
        <w:rPr>
          <w:rFonts w:cs="Calibri"/>
        </w:rPr>
      </w:pPr>
      <w:r w:rsidRPr="00C72D93">
        <w:rPr>
          <w:rFonts w:cs="Calibri"/>
        </w:rPr>
        <w:t>Los menús tanto del comedor como de guardería se pueden ver en la página web del colegio</w:t>
      </w:r>
      <w:r>
        <w:rPr>
          <w:rFonts w:cs="Calibri"/>
        </w:rPr>
        <w:t xml:space="preserve">: </w:t>
      </w:r>
      <w:r w:rsidRPr="00C72D93">
        <w:rPr>
          <w:rFonts w:cs="Calibri"/>
        </w:rPr>
        <w:t>https://salesianosrioja.com/servicios/comedor-menu/</w:t>
      </w:r>
      <w:r w:rsidRPr="00C72D93">
        <w:rPr>
          <w:rFonts w:cs="Calibri"/>
        </w:rPr>
        <w:cr/>
      </w:r>
      <w:r>
        <w:rPr>
          <w:rFonts w:cs="Calibri"/>
        </w:rPr>
        <w:t xml:space="preserve"> </w:t>
      </w:r>
    </w:p>
    <w:p w:rsidR="00666743" w:rsidRDefault="00666743" w:rsidP="00666743">
      <w:pPr>
        <w:numPr>
          <w:ilvl w:val="0"/>
          <w:numId w:val="36"/>
        </w:numPr>
        <w:spacing w:line="360" w:lineRule="auto"/>
        <w:ind w:left="0" w:right="-142"/>
        <w:jc w:val="both"/>
        <w:outlineLvl w:val="0"/>
        <w:rPr>
          <w:rFonts w:cs="Calibri"/>
        </w:rPr>
      </w:pPr>
      <w:r>
        <w:rPr>
          <w:rFonts w:cs="Calibri"/>
          <w:b/>
          <w:sz w:val="28"/>
          <w:szCs w:val="28"/>
        </w:rPr>
        <w:t xml:space="preserve">LUDOTECA: </w:t>
      </w:r>
      <w:r w:rsidRPr="00E04F3A">
        <w:rPr>
          <w:rFonts w:cs="Calibri"/>
        </w:rPr>
        <w:t xml:space="preserve">El colegio ofrece servicio de ludoteca para los alumnos de </w:t>
      </w:r>
      <w:r w:rsidRPr="00E04F3A">
        <w:rPr>
          <w:rFonts w:cs="Calibri"/>
          <w:b/>
        </w:rPr>
        <w:t>Infantil y Primaria</w:t>
      </w:r>
      <w:r w:rsidRPr="00E04F3A">
        <w:rPr>
          <w:rFonts w:cs="Calibri"/>
        </w:rPr>
        <w:t>.</w:t>
      </w:r>
    </w:p>
    <w:p w:rsidR="00666743" w:rsidRDefault="00666743" w:rsidP="00666743">
      <w:pPr>
        <w:spacing w:line="360" w:lineRule="auto"/>
        <w:ind w:right="-142"/>
        <w:jc w:val="both"/>
        <w:outlineLvl w:val="0"/>
        <w:rPr>
          <w:rFonts w:cs="Calibri"/>
        </w:rPr>
      </w:pPr>
      <w:r>
        <w:rPr>
          <w:rFonts w:cs="Calibri"/>
        </w:rPr>
        <w:t xml:space="preserve">El horario es de </w:t>
      </w:r>
      <w:r w:rsidRPr="00E04F3A">
        <w:rPr>
          <w:rFonts w:cs="Calibri"/>
          <w:b/>
        </w:rPr>
        <w:t>15:00 a 16:00</w:t>
      </w:r>
      <w:r>
        <w:rPr>
          <w:rFonts w:cs="Calibri"/>
        </w:rPr>
        <w:t xml:space="preserve"> durante los meses de jornada intensiva (</w:t>
      </w:r>
      <w:r w:rsidRPr="00E04F3A">
        <w:rPr>
          <w:rFonts w:cs="Calibri"/>
          <w:b/>
        </w:rPr>
        <w:t>septiembre y junio</w:t>
      </w:r>
      <w:r>
        <w:rPr>
          <w:rFonts w:cs="Calibri"/>
        </w:rPr>
        <w:t xml:space="preserve">) y es atendido por monitoras. El </w:t>
      </w:r>
      <w:r w:rsidRPr="00E04F3A">
        <w:rPr>
          <w:rFonts w:cs="Calibri"/>
          <w:b/>
        </w:rPr>
        <w:t>coste</w:t>
      </w:r>
      <w:r>
        <w:rPr>
          <w:rFonts w:cs="Calibri"/>
        </w:rPr>
        <w:t xml:space="preserve"> es de 1</w:t>
      </w:r>
      <w:r w:rsidRPr="00E04F3A">
        <w:rPr>
          <w:rFonts w:cs="Calibri"/>
        </w:rPr>
        <w:t>€</w:t>
      </w:r>
      <w:r>
        <w:rPr>
          <w:rFonts w:cs="Calibri"/>
        </w:rPr>
        <w:t>/día.</w:t>
      </w:r>
    </w:p>
    <w:p w:rsidR="00666743" w:rsidRPr="00E04F3A" w:rsidRDefault="00666743" w:rsidP="00666743">
      <w:pPr>
        <w:spacing w:line="360" w:lineRule="auto"/>
        <w:ind w:right="-142"/>
        <w:jc w:val="both"/>
        <w:outlineLvl w:val="0"/>
        <w:rPr>
          <w:rFonts w:cs="Calibri"/>
        </w:rPr>
      </w:pPr>
    </w:p>
    <w:p w:rsidR="00666743" w:rsidRPr="00666743" w:rsidRDefault="00666743" w:rsidP="00666743">
      <w:pPr>
        <w:numPr>
          <w:ilvl w:val="0"/>
          <w:numId w:val="36"/>
        </w:numPr>
        <w:spacing w:line="360" w:lineRule="auto"/>
        <w:ind w:left="0" w:right="-142"/>
        <w:jc w:val="both"/>
        <w:outlineLvl w:val="0"/>
        <w:rPr>
          <w:rFonts w:cs="Calibri"/>
          <w:b/>
          <w:i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AULA MATINAL: </w:t>
      </w:r>
      <w:r>
        <w:rPr>
          <w:rFonts w:cs="Calibri"/>
        </w:rPr>
        <w:t xml:space="preserve">Para los alumnos de </w:t>
      </w:r>
      <w:r w:rsidRPr="00BC0DF2">
        <w:rPr>
          <w:rFonts w:cs="Calibri"/>
          <w:b/>
        </w:rPr>
        <w:t>Infantil y Primaria</w:t>
      </w:r>
      <w:r>
        <w:rPr>
          <w:rFonts w:cs="Calibri"/>
        </w:rPr>
        <w:t>, el colegio cuenta con un servicio de Acogida Matinal. Los horarios son flexibles y sus costes los siguientes:</w:t>
      </w:r>
    </w:p>
    <w:p w:rsidR="00666743" w:rsidRPr="00666743" w:rsidRDefault="00666743" w:rsidP="00666743">
      <w:pPr>
        <w:spacing w:line="360" w:lineRule="auto"/>
        <w:ind w:right="-142"/>
        <w:jc w:val="both"/>
        <w:outlineLvl w:val="0"/>
        <w:rPr>
          <w:rFonts w:cs="Calibri"/>
          <w:b/>
          <w:i/>
          <w:sz w:val="16"/>
          <w:szCs w:val="16"/>
        </w:rPr>
      </w:pPr>
      <w:r>
        <w:rPr>
          <w:rFonts w:cs="Calibri"/>
          <w:b/>
          <w:i/>
          <w:sz w:val="28"/>
          <w:szCs w:val="28"/>
        </w:rPr>
        <w:t xml:space="preserve"> </w:t>
      </w:r>
    </w:p>
    <w:tbl>
      <w:tblPr>
        <w:tblW w:w="280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4"/>
        <w:gridCol w:w="1594"/>
      </w:tblGrid>
      <w:tr w:rsidR="00666743" w:rsidRPr="00973802" w:rsidTr="00666743">
        <w:trPr>
          <w:trHeight w:val="360"/>
        </w:trPr>
        <w:tc>
          <w:tcPr>
            <w:tcW w:w="3558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lang w:val="it-IT"/>
              </w:rPr>
            </w:pPr>
            <w:r w:rsidRPr="00BC0DF2">
              <w:rPr>
                <w:rFonts w:ascii="Calibri" w:hAnsi="Calibri" w:cs="Calibri"/>
                <w:i/>
                <w:lang w:val="it-IT"/>
              </w:rPr>
              <w:t>De 7:30-9:00</w:t>
            </w:r>
          </w:p>
        </w:tc>
        <w:tc>
          <w:tcPr>
            <w:tcW w:w="1442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it-IT"/>
              </w:rPr>
            </w:pPr>
            <w:r w:rsidRPr="00BC0DF2">
              <w:rPr>
                <w:rFonts w:ascii="Calibri" w:hAnsi="Calibri" w:cs="Calibri"/>
                <w:i/>
                <w:lang w:val="it-IT"/>
              </w:rPr>
              <w:t>50€/mes</w:t>
            </w:r>
          </w:p>
        </w:tc>
      </w:tr>
      <w:tr w:rsidR="00666743" w:rsidRPr="00973802" w:rsidTr="00666743">
        <w:trPr>
          <w:trHeight w:val="339"/>
        </w:trPr>
        <w:tc>
          <w:tcPr>
            <w:tcW w:w="3558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lang w:val="it-IT"/>
              </w:rPr>
            </w:pPr>
            <w:r w:rsidRPr="00BC0DF2">
              <w:rPr>
                <w:rFonts w:ascii="Calibri" w:hAnsi="Calibri" w:cs="Calibri"/>
                <w:i/>
                <w:lang w:val="it-IT"/>
              </w:rPr>
              <w:t>De 8:00-9:00</w:t>
            </w:r>
          </w:p>
        </w:tc>
        <w:tc>
          <w:tcPr>
            <w:tcW w:w="1442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it-IT"/>
              </w:rPr>
            </w:pPr>
            <w:r w:rsidRPr="00BC0DF2">
              <w:rPr>
                <w:rFonts w:ascii="Calibri" w:hAnsi="Calibri" w:cs="Calibri"/>
                <w:i/>
                <w:lang w:val="it-IT"/>
              </w:rPr>
              <w:t>40€/mes</w:t>
            </w:r>
          </w:p>
        </w:tc>
      </w:tr>
      <w:tr w:rsidR="00666743" w:rsidRPr="00973802" w:rsidTr="00666743">
        <w:trPr>
          <w:trHeight w:val="334"/>
        </w:trPr>
        <w:tc>
          <w:tcPr>
            <w:tcW w:w="3558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lang w:val="it-IT"/>
              </w:rPr>
            </w:pPr>
            <w:r w:rsidRPr="00BC0DF2">
              <w:rPr>
                <w:rFonts w:ascii="Calibri" w:hAnsi="Calibri" w:cs="Calibri"/>
                <w:i/>
                <w:lang w:val="it-IT"/>
              </w:rPr>
              <w:t>De 8:30-9:00</w:t>
            </w:r>
          </w:p>
        </w:tc>
        <w:tc>
          <w:tcPr>
            <w:tcW w:w="1442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it-IT"/>
              </w:rPr>
            </w:pPr>
            <w:r w:rsidRPr="00BC0DF2">
              <w:rPr>
                <w:rFonts w:ascii="Calibri" w:hAnsi="Calibri" w:cs="Calibri"/>
                <w:i/>
                <w:lang w:val="it-IT"/>
              </w:rPr>
              <w:t>30€/mes</w:t>
            </w:r>
          </w:p>
        </w:tc>
      </w:tr>
    </w:tbl>
    <w:p w:rsidR="00666743" w:rsidRDefault="00666743" w:rsidP="00666743">
      <w:pPr>
        <w:spacing w:before="240"/>
        <w:jc w:val="both"/>
        <w:rPr>
          <w:rFonts w:cs="Calibri"/>
        </w:rPr>
      </w:pPr>
      <w:r>
        <w:rPr>
          <w:rFonts w:cs="Calibri"/>
        </w:rPr>
        <w:t>También se puede contratar la acogida matinal días sueltos en cuyo caso el importe es de:</w:t>
      </w:r>
    </w:p>
    <w:tbl>
      <w:tblPr>
        <w:tblW w:w="2789" w:type="pct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0"/>
        <w:gridCol w:w="1457"/>
      </w:tblGrid>
      <w:tr w:rsidR="00666743" w:rsidRPr="00973802" w:rsidTr="00666743">
        <w:trPr>
          <w:trHeight w:val="360"/>
        </w:trPr>
        <w:tc>
          <w:tcPr>
            <w:tcW w:w="3675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lang w:val="it-IT"/>
              </w:rPr>
            </w:pPr>
            <w:r w:rsidRPr="00BC0DF2">
              <w:rPr>
                <w:rFonts w:ascii="Calibri" w:hAnsi="Calibri" w:cs="Calibri"/>
                <w:i/>
                <w:lang w:val="it-IT"/>
              </w:rPr>
              <w:t>De 7:30-9:00</w:t>
            </w:r>
          </w:p>
        </w:tc>
        <w:tc>
          <w:tcPr>
            <w:tcW w:w="1325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>3</w:t>
            </w:r>
            <w:r w:rsidRPr="00BC0DF2">
              <w:rPr>
                <w:rFonts w:ascii="Calibri" w:hAnsi="Calibri" w:cs="Calibri"/>
                <w:i/>
                <w:lang w:val="it-IT"/>
              </w:rPr>
              <w:t>€/</w:t>
            </w:r>
            <w:r>
              <w:rPr>
                <w:rFonts w:ascii="Calibri" w:hAnsi="Calibri" w:cs="Calibri"/>
                <w:i/>
                <w:lang w:val="it-IT"/>
              </w:rPr>
              <w:t>día</w:t>
            </w:r>
          </w:p>
        </w:tc>
      </w:tr>
      <w:tr w:rsidR="00666743" w:rsidRPr="00973802" w:rsidTr="00666743">
        <w:trPr>
          <w:trHeight w:val="339"/>
        </w:trPr>
        <w:tc>
          <w:tcPr>
            <w:tcW w:w="3675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lang w:val="it-IT"/>
              </w:rPr>
            </w:pPr>
            <w:r w:rsidRPr="00BC0DF2">
              <w:rPr>
                <w:rFonts w:ascii="Calibri" w:hAnsi="Calibri" w:cs="Calibri"/>
                <w:i/>
                <w:lang w:val="it-IT"/>
              </w:rPr>
              <w:t>De 8:00-9:00</w:t>
            </w:r>
          </w:p>
        </w:tc>
        <w:tc>
          <w:tcPr>
            <w:tcW w:w="1325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>2,50</w:t>
            </w:r>
            <w:r w:rsidRPr="00BC0DF2">
              <w:rPr>
                <w:rFonts w:ascii="Calibri" w:hAnsi="Calibri" w:cs="Calibri"/>
                <w:i/>
                <w:lang w:val="it-IT"/>
              </w:rPr>
              <w:t>€/</w:t>
            </w:r>
            <w:r>
              <w:rPr>
                <w:rFonts w:ascii="Calibri" w:hAnsi="Calibri" w:cs="Calibri"/>
                <w:i/>
                <w:lang w:val="it-IT"/>
              </w:rPr>
              <w:t>día</w:t>
            </w:r>
          </w:p>
        </w:tc>
      </w:tr>
      <w:tr w:rsidR="00666743" w:rsidRPr="00973802" w:rsidTr="00666743">
        <w:trPr>
          <w:trHeight w:val="334"/>
        </w:trPr>
        <w:tc>
          <w:tcPr>
            <w:tcW w:w="3675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/>
                <w:lang w:val="it-IT"/>
              </w:rPr>
            </w:pPr>
            <w:r w:rsidRPr="00BC0DF2">
              <w:rPr>
                <w:rFonts w:ascii="Calibri" w:hAnsi="Calibri" w:cs="Calibri"/>
                <w:i/>
                <w:lang w:val="it-IT"/>
              </w:rPr>
              <w:t>De 8:30-9:00</w:t>
            </w:r>
          </w:p>
        </w:tc>
        <w:tc>
          <w:tcPr>
            <w:tcW w:w="1325" w:type="pct"/>
            <w:vAlign w:val="center"/>
          </w:tcPr>
          <w:p w:rsidR="00666743" w:rsidRPr="00BC0DF2" w:rsidRDefault="00666743" w:rsidP="0066674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lang w:val="it-IT"/>
              </w:rPr>
            </w:pPr>
            <w:r>
              <w:rPr>
                <w:rFonts w:ascii="Calibri" w:hAnsi="Calibri" w:cs="Calibri"/>
                <w:i/>
                <w:lang w:val="it-IT"/>
              </w:rPr>
              <w:t>2</w:t>
            </w:r>
            <w:r w:rsidRPr="00BC0DF2">
              <w:rPr>
                <w:rFonts w:ascii="Calibri" w:hAnsi="Calibri" w:cs="Calibri"/>
                <w:i/>
                <w:lang w:val="it-IT"/>
              </w:rPr>
              <w:t>€/</w:t>
            </w:r>
            <w:r>
              <w:rPr>
                <w:rFonts w:ascii="Calibri" w:hAnsi="Calibri" w:cs="Calibri"/>
                <w:i/>
                <w:lang w:val="it-IT"/>
              </w:rPr>
              <w:t>día</w:t>
            </w:r>
            <w:r w:rsidRPr="00BC0DF2">
              <w:rPr>
                <w:rFonts w:ascii="Calibri" w:hAnsi="Calibri" w:cs="Calibri"/>
                <w:i/>
                <w:lang w:val="it-IT"/>
              </w:rPr>
              <w:t>s</w:t>
            </w:r>
          </w:p>
        </w:tc>
      </w:tr>
    </w:tbl>
    <w:p w:rsidR="00666743" w:rsidRDefault="00666743" w:rsidP="00666743">
      <w:pPr>
        <w:spacing w:before="240"/>
        <w:jc w:val="both"/>
        <w:rPr>
          <w:rFonts w:cs="Calibri"/>
        </w:rPr>
      </w:pPr>
    </w:p>
    <w:p w:rsidR="00666743" w:rsidRDefault="00666743" w:rsidP="00666743">
      <w:pPr>
        <w:spacing w:before="240"/>
        <w:jc w:val="both"/>
        <w:rPr>
          <w:rFonts w:cs="Calibri"/>
        </w:rPr>
      </w:pPr>
      <w:r w:rsidRPr="00BC0DF2">
        <w:rPr>
          <w:rFonts w:cs="Calibri"/>
          <w:b/>
          <w:sz w:val="28"/>
          <w:szCs w:val="28"/>
        </w:rPr>
        <w:t>NOTA:</w:t>
      </w:r>
      <w:r>
        <w:rPr>
          <w:rFonts w:cs="Calibri"/>
        </w:rPr>
        <w:t xml:space="preserve"> </w:t>
      </w:r>
      <w:r w:rsidRPr="00BC0DF2">
        <w:rPr>
          <w:rFonts w:cs="Calibri"/>
          <w:u w:val="single"/>
        </w:rPr>
        <w:t>Precios correspondientes al curso 2018-2019</w:t>
      </w:r>
      <w:r>
        <w:rPr>
          <w:rFonts w:cs="Calibri"/>
        </w:rPr>
        <w:t>.</w:t>
      </w:r>
    </w:p>
    <w:p w:rsidR="00666743" w:rsidRDefault="00666743" w:rsidP="00666743">
      <w:pPr>
        <w:jc w:val="both"/>
        <w:rPr>
          <w:rFonts w:cs="Calibri"/>
          <w:b/>
          <w:bCs/>
        </w:rPr>
      </w:pPr>
    </w:p>
    <w:p w:rsidR="00666743" w:rsidRP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 w:rsidP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4676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  <w:r w:rsidRPr="004676DA">
        <w:rPr>
          <w:rFonts w:asciiTheme="minorHAnsi" w:hAnsiTheme="minorHAnsi" w:cstheme="minorHAnsi"/>
          <w:bCs/>
          <w:noProof/>
          <w:sz w:val="28"/>
          <w:szCs w:val="28"/>
        </w:rPr>
        <w:pict>
          <v:shape id="_x0000_s1027" type="#_x0000_t136" style="position:absolute;left:0;text-align:left;margin-left:-11.95pt;margin-top:-13.6pt;width:485.6pt;height:27.5pt;z-index:251658240" fillcolor="black">
            <v:fill color2="#f93"/>
            <v:shadow on="t" color="silver" opacity="52429f"/>
            <v:textpath style="font-family:&quot;Calibri&quot;;font-weight:bold;v-text-kern:t" trim="t" fitpath="t" string="ACTIVIDADES EXTRAESCOLARES"/>
          </v:shape>
        </w:pict>
      </w: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666743" w:rsidRDefault="0066674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6"/>
          <w:szCs w:val="6"/>
        </w:rPr>
      </w:pPr>
    </w:p>
    <w:p w:rsidR="004F545F" w:rsidRDefault="004F545F" w:rsidP="00DB5527">
      <w:pPr>
        <w:ind w:left="2977" w:right="-142" w:hanging="2977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4F545F" w:rsidRPr="00E96736" w:rsidRDefault="00E96736" w:rsidP="00E96736">
      <w:pPr>
        <w:pStyle w:val="Prrafodelista"/>
        <w:numPr>
          <w:ilvl w:val="0"/>
          <w:numId w:val="37"/>
        </w:numPr>
        <w:spacing w:after="0"/>
        <w:ind w:left="284" w:right="-142"/>
        <w:jc w:val="both"/>
        <w:rPr>
          <w:rFonts w:cstheme="minorHAnsi"/>
          <w:bCs/>
          <w:sz w:val="28"/>
          <w:szCs w:val="28"/>
        </w:rPr>
      </w:pPr>
      <w:r w:rsidRPr="00E96736">
        <w:rPr>
          <w:rFonts w:cstheme="minorHAnsi"/>
          <w:b/>
          <w:bCs/>
          <w:sz w:val="28"/>
          <w:szCs w:val="28"/>
        </w:rPr>
        <w:t>FÚTBOL Y ATLETISMO:</w:t>
      </w:r>
      <w:r w:rsidRPr="00E96736">
        <w:rPr>
          <w:rFonts w:cstheme="minorHAnsi"/>
          <w:bCs/>
          <w:sz w:val="28"/>
          <w:szCs w:val="28"/>
        </w:rPr>
        <w:t xml:space="preserve"> El Club Salesianos Domingo Savio lo componen alumnos que entrenan y compiten en nuestros campos de hierba natural. </w:t>
      </w:r>
    </w:p>
    <w:p w:rsidR="00E96736" w:rsidRDefault="00E96736" w:rsidP="00E96736">
      <w:pPr>
        <w:tabs>
          <w:tab w:val="left" w:pos="284"/>
        </w:tabs>
        <w:ind w:right="-142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  <w:t>Información, precios e inscripciones en:</w:t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hyperlink r:id="rId8" w:history="1">
        <w:r w:rsidRPr="00B52852">
          <w:rPr>
            <w:rStyle w:val="Hipervnculo"/>
            <w:rFonts w:asciiTheme="minorHAnsi" w:hAnsiTheme="minorHAnsi" w:cstheme="minorHAnsi"/>
            <w:bCs/>
            <w:sz w:val="28"/>
            <w:szCs w:val="28"/>
          </w:rPr>
          <w:t>www.cdsalesianosds.com</w:t>
        </w:r>
      </w:hyperlink>
    </w:p>
    <w:p w:rsidR="00E96736" w:rsidRDefault="00E96736" w:rsidP="00E96736">
      <w:pPr>
        <w:ind w:right="-142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hyperlink r:id="rId9" w:history="1">
        <w:r w:rsidRPr="00B52852">
          <w:rPr>
            <w:rStyle w:val="Hipervnculo"/>
            <w:rFonts w:asciiTheme="minorHAnsi" w:hAnsiTheme="minorHAnsi" w:cstheme="minorHAnsi"/>
            <w:bCs/>
            <w:sz w:val="28"/>
            <w:szCs w:val="28"/>
          </w:rPr>
          <w:t>deporte@cdsalesianosds.com</w:t>
        </w:r>
      </w:hyperlink>
    </w:p>
    <w:p w:rsidR="00E96736" w:rsidRPr="003E52FA" w:rsidRDefault="00E96736" w:rsidP="00E96736">
      <w:pPr>
        <w:ind w:right="-142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0C5C1F" w:rsidRDefault="000C5C1F" w:rsidP="000C5C1F">
      <w:pPr>
        <w:pStyle w:val="Prrafodelista"/>
        <w:numPr>
          <w:ilvl w:val="0"/>
          <w:numId w:val="37"/>
        </w:numPr>
        <w:spacing w:after="0"/>
        <w:ind w:left="284" w:right="-142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BALONCESTO</w:t>
      </w:r>
      <w:r w:rsidRPr="00E96736">
        <w:rPr>
          <w:rFonts w:cstheme="minorHAnsi"/>
          <w:b/>
          <w:bCs/>
          <w:sz w:val="28"/>
          <w:szCs w:val="28"/>
        </w:rPr>
        <w:t>:</w:t>
      </w:r>
      <w:r w:rsidRPr="00E96736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Para los alumnos de primaria.</w:t>
      </w:r>
    </w:p>
    <w:p w:rsidR="000C5C1F" w:rsidRDefault="000C5C1F" w:rsidP="000C5C1F">
      <w:pPr>
        <w:tabs>
          <w:tab w:val="left" w:pos="284"/>
        </w:tabs>
        <w:ind w:right="-142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  <w:t>Información, precios e inscripciones en:</w:t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hyperlink r:id="rId10" w:history="1">
        <w:r w:rsidRPr="00B52852">
          <w:rPr>
            <w:rStyle w:val="Hipervnculo"/>
            <w:rFonts w:asciiTheme="minorHAnsi" w:hAnsiTheme="minorHAnsi" w:cstheme="minorHAnsi"/>
            <w:bCs/>
            <w:sz w:val="28"/>
            <w:szCs w:val="28"/>
          </w:rPr>
          <w:t>www.basket77.es</w:t>
        </w:r>
      </w:hyperlink>
    </w:p>
    <w:p w:rsidR="000C5C1F" w:rsidRDefault="000C5C1F" w:rsidP="000C5C1F">
      <w:pPr>
        <w:ind w:right="-142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  <w:t>a.d.basket77</w:t>
      </w:r>
      <w:r w:rsidR="003D3D9F">
        <w:rPr>
          <w:rFonts w:asciiTheme="minorHAnsi" w:hAnsiTheme="minorHAnsi" w:cstheme="minorHAnsi"/>
          <w:bCs/>
          <w:sz w:val="28"/>
          <w:szCs w:val="28"/>
        </w:rPr>
        <w:t xml:space="preserve">@hotmail.com </w:t>
      </w:r>
    </w:p>
    <w:p w:rsidR="000C5C1F" w:rsidRPr="003E52FA" w:rsidRDefault="000C5C1F" w:rsidP="00E96736">
      <w:pPr>
        <w:ind w:right="-142"/>
        <w:jc w:val="both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</w:p>
    <w:p w:rsidR="00E96736" w:rsidRDefault="00E96736" w:rsidP="00E96736">
      <w:pPr>
        <w:pStyle w:val="Prrafodelista"/>
        <w:numPr>
          <w:ilvl w:val="0"/>
          <w:numId w:val="37"/>
        </w:numPr>
        <w:spacing w:after="0"/>
        <w:ind w:left="284" w:right="-142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ESCUELA DE MÚSICA</w:t>
      </w:r>
      <w:r w:rsidRPr="00E96736">
        <w:rPr>
          <w:rFonts w:cstheme="minorHAnsi"/>
          <w:b/>
          <w:bCs/>
          <w:sz w:val="28"/>
          <w:szCs w:val="28"/>
        </w:rPr>
        <w:t>:</w:t>
      </w:r>
      <w:r w:rsidRPr="00E96736">
        <w:rPr>
          <w:rFonts w:cstheme="minorHAnsi"/>
          <w:bCs/>
          <w:sz w:val="28"/>
          <w:szCs w:val="28"/>
        </w:rPr>
        <w:t xml:space="preserve"> E</w:t>
      </w:r>
      <w:r>
        <w:rPr>
          <w:rFonts w:cstheme="minorHAnsi"/>
          <w:bCs/>
          <w:sz w:val="28"/>
          <w:szCs w:val="28"/>
        </w:rPr>
        <w:t>s un proyecto del Centro dirigido por el profesor de música, Daniel Urbina y destinado a alumnos desde 2ºInfantil hasta 4º ESO.</w:t>
      </w:r>
    </w:p>
    <w:p w:rsidR="00E96736" w:rsidRDefault="00E96736" w:rsidP="00E96736">
      <w:pPr>
        <w:tabs>
          <w:tab w:val="left" w:pos="284"/>
        </w:tabs>
        <w:ind w:left="284" w:right="-142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Información, precios e inscripciones en:</w:t>
      </w:r>
      <w:r>
        <w:rPr>
          <w:rFonts w:asciiTheme="minorHAnsi" w:hAnsiTheme="minorHAnsi" w:cstheme="minorHAnsi"/>
          <w:bCs/>
          <w:sz w:val="28"/>
          <w:szCs w:val="28"/>
        </w:rPr>
        <w:tab/>
        <w:t xml:space="preserve"> </w:t>
      </w:r>
      <w:hyperlink r:id="rId11" w:history="1">
        <w:r w:rsidR="003D3D9F" w:rsidRPr="00B52852">
          <w:rPr>
            <w:rStyle w:val="Hipervnculo"/>
            <w:rFonts w:asciiTheme="minorHAnsi" w:hAnsiTheme="minorHAnsi" w:cstheme="minorHAnsi"/>
            <w:bCs/>
            <w:sz w:val="28"/>
            <w:szCs w:val="28"/>
          </w:rPr>
          <w:t>www.salesianosrioja.com/servicios/escuela-de-musica/</w:t>
        </w:r>
      </w:hyperlink>
    </w:p>
    <w:p w:rsidR="00E96736" w:rsidRDefault="004676DA" w:rsidP="00E96736">
      <w:pPr>
        <w:ind w:right="-142" w:firstLine="284"/>
        <w:jc w:val="both"/>
        <w:rPr>
          <w:rFonts w:asciiTheme="minorHAnsi" w:hAnsiTheme="minorHAnsi" w:cstheme="minorHAnsi"/>
          <w:bCs/>
          <w:sz w:val="28"/>
          <w:szCs w:val="28"/>
        </w:rPr>
      </w:pPr>
      <w:hyperlink r:id="rId12" w:history="1">
        <w:r w:rsidR="000C5C1F" w:rsidRPr="00B52852">
          <w:rPr>
            <w:rStyle w:val="Hipervnculo"/>
            <w:rFonts w:asciiTheme="minorHAnsi" w:hAnsiTheme="minorHAnsi" w:cstheme="minorHAnsi"/>
            <w:bCs/>
            <w:sz w:val="28"/>
            <w:szCs w:val="28"/>
          </w:rPr>
          <w:t>info@escuelademusicads.com</w:t>
        </w:r>
      </w:hyperlink>
    </w:p>
    <w:p w:rsidR="00E96736" w:rsidRDefault="00E96736" w:rsidP="00E96736">
      <w:pPr>
        <w:ind w:right="-142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C5C1F" w:rsidRDefault="000C5C1F" w:rsidP="000C5C1F">
      <w:pPr>
        <w:pStyle w:val="Prrafodelista"/>
        <w:numPr>
          <w:ilvl w:val="0"/>
          <w:numId w:val="37"/>
        </w:numPr>
        <w:spacing w:after="0"/>
        <w:ind w:left="284" w:right="-142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ROBÓTICA</w:t>
      </w:r>
      <w:r w:rsidRPr="00E96736">
        <w:rPr>
          <w:rFonts w:cstheme="minorHAnsi"/>
          <w:b/>
          <w:bCs/>
          <w:sz w:val="28"/>
          <w:szCs w:val="28"/>
        </w:rPr>
        <w:t>:</w:t>
      </w:r>
      <w:r w:rsidRPr="00E96736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Para alumnos desde 2ºInfantil hasta 4ºESO.</w:t>
      </w:r>
    </w:p>
    <w:p w:rsidR="000C5C1F" w:rsidRDefault="000C5C1F" w:rsidP="000C5C1F">
      <w:pPr>
        <w:tabs>
          <w:tab w:val="left" w:pos="284"/>
        </w:tabs>
        <w:ind w:left="284" w:right="-142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Información, precios e inscripciones en: 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hyperlink r:id="rId13" w:history="1">
        <w:r w:rsidRPr="00B52852">
          <w:rPr>
            <w:rStyle w:val="Hipervnculo"/>
            <w:rFonts w:asciiTheme="minorHAnsi" w:hAnsiTheme="minorHAnsi" w:cstheme="minorHAnsi"/>
            <w:bCs/>
            <w:sz w:val="28"/>
            <w:szCs w:val="28"/>
          </w:rPr>
          <w:t>info@ticandbot.com</w:t>
        </w:r>
      </w:hyperlink>
    </w:p>
    <w:p w:rsidR="004F545F" w:rsidRDefault="004F545F" w:rsidP="00DB5527">
      <w:pPr>
        <w:ind w:left="2977" w:right="-142" w:hanging="2977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D3D9F" w:rsidRDefault="003D3D9F" w:rsidP="003D3D9F">
      <w:pPr>
        <w:pStyle w:val="Prrafodelista"/>
        <w:numPr>
          <w:ilvl w:val="0"/>
          <w:numId w:val="37"/>
        </w:numPr>
        <w:spacing w:after="0"/>
        <w:ind w:left="284" w:right="-142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IDIOMAS</w:t>
      </w:r>
      <w:r w:rsidRPr="00E96736">
        <w:rPr>
          <w:rFonts w:cstheme="minorHAnsi"/>
          <w:b/>
          <w:bCs/>
          <w:sz w:val="28"/>
          <w:szCs w:val="28"/>
        </w:rPr>
        <w:t>:</w:t>
      </w:r>
      <w:r w:rsidRPr="00E96736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Infantil:  “Actividades con idiomas”</w:t>
      </w:r>
    </w:p>
    <w:p w:rsidR="003D3D9F" w:rsidRDefault="003D3D9F" w:rsidP="003D3D9F">
      <w:pPr>
        <w:pStyle w:val="Prrafodelista"/>
        <w:spacing w:after="0"/>
        <w:ind w:left="992" w:right="-142" w:firstLine="424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Primaria: Inglés, Francés y Alemán</w:t>
      </w:r>
    </w:p>
    <w:p w:rsidR="007F2758" w:rsidRDefault="007F2758" w:rsidP="003D3D9F">
      <w:pPr>
        <w:pStyle w:val="Prrafodelista"/>
        <w:spacing w:after="0"/>
        <w:ind w:left="992" w:right="-142" w:firstLine="424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E.S.O: Inglés</w:t>
      </w:r>
    </w:p>
    <w:p w:rsidR="007F2758" w:rsidRDefault="007F2758" w:rsidP="003D3D9F">
      <w:pPr>
        <w:tabs>
          <w:tab w:val="left" w:pos="284"/>
        </w:tabs>
        <w:ind w:left="284" w:right="-142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D3D9F">
        <w:rPr>
          <w:rFonts w:asciiTheme="minorHAnsi" w:hAnsiTheme="minorHAnsi" w:cstheme="minorHAnsi"/>
          <w:bCs/>
          <w:sz w:val="28"/>
          <w:szCs w:val="28"/>
        </w:rPr>
        <w:t xml:space="preserve">Información, precios e inscripciones en: </w:t>
      </w:r>
      <w:r w:rsidR="003D3D9F">
        <w:rPr>
          <w:rFonts w:asciiTheme="minorHAnsi" w:hAnsiTheme="minorHAnsi" w:cstheme="minorHAnsi"/>
          <w:bCs/>
          <w:sz w:val="28"/>
          <w:szCs w:val="28"/>
        </w:rPr>
        <w:tab/>
      </w:r>
      <w:hyperlink r:id="rId14" w:history="1">
        <w:r w:rsidRPr="00B52852">
          <w:rPr>
            <w:rStyle w:val="Hipervnculo"/>
            <w:rFonts w:asciiTheme="minorHAnsi" w:hAnsiTheme="minorHAnsi" w:cstheme="minorHAnsi"/>
            <w:bCs/>
            <w:sz w:val="28"/>
            <w:szCs w:val="28"/>
          </w:rPr>
          <w:t>www.activa.org</w:t>
        </w:r>
      </w:hyperlink>
    </w:p>
    <w:p w:rsidR="007F2758" w:rsidRDefault="007F2758" w:rsidP="003D3D9F">
      <w:pPr>
        <w:tabs>
          <w:tab w:val="left" w:pos="284"/>
        </w:tabs>
        <w:ind w:left="284" w:right="-142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r>
        <w:rPr>
          <w:rFonts w:asciiTheme="minorHAnsi" w:hAnsiTheme="minorHAnsi" w:cstheme="minorHAnsi"/>
          <w:bCs/>
          <w:sz w:val="28"/>
          <w:szCs w:val="28"/>
        </w:rPr>
        <w:tab/>
      </w:r>
      <w:hyperlink r:id="rId15" w:history="1">
        <w:r w:rsidRPr="00B52852">
          <w:rPr>
            <w:rStyle w:val="Hipervnculo"/>
            <w:rFonts w:asciiTheme="minorHAnsi" w:hAnsiTheme="minorHAnsi" w:cstheme="minorHAnsi"/>
            <w:bCs/>
            <w:sz w:val="28"/>
            <w:szCs w:val="28"/>
          </w:rPr>
          <w:t>idiomas4.rioja@activa.org</w:t>
        </w:r>
      </w:hyperlink>
    </w:p>
    <w:p w:rsidR="003E52FA" w:rsidRPr="003E52FA" w:rsidRDefault="003E52FA" w:rsidP="003D3D9F">
      <w:pPr>
        <w:tabs>
          <w:tab w:val="left" w:pos="284"/>
        </w:tabs>
        <w:ind w:left="284" w:right="-142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7F2758" w:rsidRDefault="007F2758" w:rsidP="007F2758">
      <w:pPr>
        <w:pStyle w:val="Prrafodelista"/>
        <w:numPr>
          <w:ilvl w:val="0"/>
          <w:numId w:val="37"/>
        </w:numPr>
        <w:spacing w:after="0"/>
        <w:ind w:left="284" w:right="-142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ESTUDIO DIRIGIDO</w:t>
      </w:r>
      <w:r w:rsidRPr="00E96736">
        <w:rPr>
          <w:rFonts w:cstheme="minorHAnsi"/>
          <w:b/>
          <w:bCs/>
          <w:sz w:val="28"/>
          <w:szCs w:val="28"/>
        </w:rPr>
        <w:t>:</w:t>
      </w:r>
      <w:r w:rsidRPr="00E96736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Para alumnos de</w:t>
      </w:r>
      <w:r w:rsidR="003E52FA">
        <w:rPr>
          <w:rFonts w:cstheme="minorHAnsi"/>
          <w:bCs/>
          <w:sz w:val="28"/>
          <w:szCs w:val="28"/>
        </w:rPr>
        <w:t>l ciclo de</w:t>
      </w:r>
      <w:r>
        <w:rPr>
          <w:rFonts w:cstheme="minorHAnsi"/>
          <w:bCs/>
          <w:sz w:val="28"/>
          <w:szCs w:val="28"/>
        </w:rPr>
        <w:t xml:space="preserve"> primaria.</w:t>
      </w:r>
    </w:p>
    <w:p w:rsidR="007F2758" w:rsidRDefault="007F2758" w:rsidP="007F2758">
      <w:pPr>
        <w:pStyle w:val="Prrafodelista"/>
        <w:tabs>
          <w:tab w:val="left" w:pos="284"/>
        </w:tabs>
        <w:ind w:right="-142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ab/>
      </w:r>
      <w:r>
        <w:rPr>
          <w:rFonts w:cstheme="minorHAnsi"/>
          <w:bCs/>
          <w:sz w:val="28"/>
          <w:szCs w:val="28"/>
        </w:rPr>
        <w:tab/>
        <w:t xml:space="preserve">       </w:t>
      </w:r>
      <w:r w:rsidRPr="007F2758">
        <w:rPr>
          <w:rFonts w:cstheme="minorHAnsi"/>
          <w:bCs/>
          <w:sz w:val="28"/>
          <w:szCs w:val="28"/>
        </w:rPr>
        <w:t>Inf</w:t>
      </w:r>
      <w:r w:rsidR="00E01557">
        <w:rPr>
          <w:rFonts w:cstheme="minorHAnsi"/>
          <w:bCs/>
          <w:sz w:val="28"/>
          <w:szCs w:val="28"/>
        </w:rPr>
        <w:t>ormación,</w:t>
      </w:r>
      <w:r w:rsidRPr="007F2758">
        <w:rPr>
          <w:rFonts w:cstheme="minorHAnsi"/>
          <w:bCs/>
          <w:sz w:val="28"/>
          <w:szCs w:val="28"/>
        </w:rPr>
        <w:t xml:space="preserve"> precios e inscripciones en: </w:t>
      </w:r>
      <w:r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ab/>
      </w:r>
      <w:hyperlink r:id="rId16" w:history="1">
        <w:r w:rsidRPr="00B52852">
          <w:rPr>
            <w:rStyle w:val="Hipervnculo"/>
            <w:rFonts w:cstheme="minorHAnsi"/>
            <w:bCs/>
            <w:sz w:val="28"/>
            <w:szCs w:val="28"/>
          </w:rPr>
          <w:t>www.activa.org</w:t>
        </w:r>
      </w:hyperlink>
    </w:p>
    <w:p w:rsidR="003E52FA" w:rsidRDefault="003E52FA" w:rsidP="007F2758">
      <w:pPr>
        <w:pStyle w:val="Prrafodelista"/>
        <w:tabs>
          <w:tab w:val="left" w:pos="284"/>
        </w:tabs>
        <w:ind w:right="-142"/>
        <w:jc w:val="both"/>
        <w:rPr>
          <w:rFonts w:cstheme="minorHAnsi"/>
          <w:bCs/>
          <w:sz w:val="28"/>
          <w:szCs w:val="28"/>
        </w:rPr>
      </w:pPr>
    </w:p>
    <w:p w:rsidR="003E52FA" w:rsidRDefault="003E52FA" w:rsidP="003E52FA">
      <w:pPr>
        <w:pStyle w:val="Prrafodelista"/>
        <w:numPr>
          <w:ilvl w:val="0"/>
          <w:numId w:val="37"/>
        </w:numPr>
        <w:spacing w:after="0"/>
        <w:ind w:left="284" w:right="-142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OTRAS EXTRAESCOLARES PARA EL CICLO DE PRIMARIA: </w:t>
      </w:r>
      <w:r w:rsidRPr="003E52FA">
        <w:rPr>
          <w:rFonts w:cstheme="minorHAnsi"/>
          <w:bCs/>
          <w:sz w:val="28"/>
          <w:szCs w:val="28"/>
        </w:rPr>
        <w:t>PINTURA</w:t>
      </w:r>
      <w:r w:rsidR="001F5680">
        <w:rPr>
          <w:rFonts w:cstheme="minorHAnsi"/>
          <w:bCs/>
          <w:sz w:val="28"/>
          <w:szCs w:val="28"/>
        </w:rPr>
        <w:t xml:space="preserve">, BALLET, DANZA, TEATRO, </w:t>
      </w:r>
      <w:r w:rsidRPr="003E52FA">
        <w:rPr>
          <w:rFonts w:cstheme="minorHAnsi"/>
          <w:bCs/>
          <w:sz w:val="28"/>
          <w:szCs w:val="28"/>
        </w:rPr>
        <w:t>GIMNASIA RÍTMICA, JUDO,</w:t>
      </w:r>
      <w:r w:rsidR="001F5680">
        <w:rPr>
          <w:rFonts w:cstheme="minorHAnsi"/>
          <w:bCs/>
          <w:sz w:val="28"/>
          <w:szCs w:val="28"/>
        </w:rPr>
        <w:t xml:space="preserve"> KÁRATE,</w:t>
      </w:r>
      <w:r w:rsidRPr="003E52FA">
        <w:rPr>
          <w:rFonts w:cstheme="minorHAnsi"/>
          <w:bCs/>
          <w:sz w:val="28"/>
          <w:szCs w:val="28"/>
        </w:rPr>
        <w:t xml:space="preserve"> TENIS Y PATINAJE</w:t>
      </w:r>
      <w:r>
        <w:rPr>
          <w:rFonts w:cstheme="minorHAnsi"/>
          <w:bCs/>
          <w:sz w:val="28"/>
          <w:szCs w:val="28"/>
        </w:rPr>
        <w:t>.</w:t>
      </w:r>
    </w:p>
    <w:p w:rsidR="003E52FA" w:rsidRPr="003E52FA" w:rsidRDefault="003E52FA" w:rsidP="003E52FA">
      <w:pPr>
        <w:pStyle w:val="Prrafodelista"/>
        <w:spacing w:after="0"/>
        <w:ind w:left="284" w:right="-142"/>
        <w:jc w:val="both"/>
        <w:rPr>
          <w:rFonts w:cstheme="minorHAnsi"/>
          <w:bCs/>
          <w:sz w:val="16"/>
          <w:szCs w:val="16"/>
        </w:rPr>
      </w:pPr>
    </w:p>
    <w:p w:rsidR="00642E04" w:rsidRPr="003E52FA" w:rsidRDefault="00642E04" w:rsidP="003E52FA">
      <w:pPr>
        <w:pStyle w:val="NormalWeb"/>
        <w:numPr>
          <w:ilvl w:val="0"/>
          <w:numId w:val="38"/>
        </w:numPr>
        <w:spacing w:before="240" w:beforeAutospacing="0" w:after="240" w:afterAutospacing="0"/>
        <w:ind w:left="284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3E52FA">
        <w:rPr>
          <w:rFonts w:asciiTheme="minorHAnsi" w:hAnsiTheme="minorHAnsi" w:cstheme="minorHAnsi"/>
          <w:i/>
          <w:sz w:val="28"/>
          <w:szCs w:val="28"/>
        </w:rPr>
        <w:t xml:space="preserve">Las familias pertenecientes a la </w:t>
      </w:r>
      <w:r w:rsidRPr="001F5680">
        <w:rPr>
          <w:rFonts w:asciiTheme="minorHAnsi" w:hAnsiTheme="minorHAnsi" w:cstheme="minorHAnsi"/>
          <w:b/>
          <w:i/>
          <w:sz w:val="28"/>
          <w:szCs w:val="28"/>
        </w:rPr>
        <w:t>A.M.P.A</w:t>
      </w:r>
      <w:r w:rsidRPr="003E52FA">
        <w:rPr>
          <w:rFonts w:asciiTheme="minorHAnsi" w:hAnsiTheme="minorHAnsi" w:cstheme="minorHAnsi"/>
          <w:i/>
          <w:sz w:val="28"/>
          <w:szCs w:val="28"/>
        </w:rPr>
        <w:t xml:space="preserve"> se benefi</w:t>
      </w:r>
      <w:r w:rsidR="00DB5527" w:rsidRPr="003E52FA">
        <w:rPr>
          <w:rFonts w:asciiTheme="minorHAnsi" w:hAnsiTheme="minorHAnsi" w:cstheme="minorHAnsi"/>
          <w:i/>
          <w:sz w:val="28"/>
          <w:szCs w:val="28"/>
        </w:rPr>
        <w:t>ci</w:t>
      </w:r>
      <w:r w:rsidRPr="003E52FA">
        <w:rPr>
          <w:rFonts w:asciiTheme="minorHAnsi" w:hAnsiTheme="minorHAnsi" w:cstheme="minorHAnsi"/>
          <w:i/>
          <w:sz w:val="28"/>
          <w:szCs w:val="28"/>
        </w:rPr>
        <w:t xml:space="preserve">arán de </w:t>
      </w:r>
      <w:r w:rsidRPr="001F5680">
        <w:rPr>
          <w:rFonts w:asciiTheme="minorHAnsi" w:hAnsiTheme="minorHAnsi" w:cstheme="minorHAnsi"/>
          <w:b/>
          <w:i/>
          <w:sz w:val="28"/>
          <w:szCs w:val="28"/>
        </w:rPr>
        <w:t>descuentos</w:t>
      </w:r>
      <w:r w:rsidRPr="003E52FA">
        <w:rPr>
          <w:rFonts w:asciiTheme="minorHAnsi" w:hAnsiTheme="minorHAnsi" w:cstheme="minorHAnsi"/>
          <w:i/>
          <w:sz w:val="28"/>
          <w:szCs w:val="28"/>
        </w:rPr>
        <w:t xml:space="preserve"> en algunas de estas actividades.</w:t>
      </w:r>
    </w:p>
    <w:p w:rsidR="003E52FA" w:rsidRPr="003E52FA" w:rsidRDefault="003E52FA" w:rsidP="003E52FA">
      <w:pPr>
        <w:pStyle w:val="NormalWeb"/>
        <w:numPr>
          <w:ilvl w:val="0"/>
          <w:numId w:val="38"/>
        </w:numPr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Toda esta </w:t>
      </w:r>
      <w:r w:rsidRPr="001F5680">
        <w:rPr>
          <w:rFonts w:asciiTheme="minorHAnsi" w:hAnsiTheme="minorHAnsi" w:cstheme="minorHAnsi"/>
          <w:b/>
          <w:i/>
          <w:sz w:val="28"/>
          <w:szCs w:val="28"/>
        </w:rPr>
        <w:t>información está disponible en la página web del colegio</w:t>
      </w:r>
      <w:r>
        <w:rPr>
          <w:rFonts w:asciiTheme="minorHAnsi" w:hAnsiTheme="minorHAnsi" w:cstheme="minorHAnsi"/>
          <w:i/>
          <w:sz w:val="28"/>
          <w:szCs w:val="28"/>
        </w:rPr>
        <w:t>:</w:t>
      </w:r>
    </w:p>
    <w:p w:rsidR="009455AD" w:rsidRDefault="004676DA" w:rsidP="00E01557">
      <w:pPr>
        <w:pStyle w:val="NormalWeb"/>
        <w:spacing w:before="0" w:beforeAutospacing="0" w:after="0" w:afterAutospacing="0"/>
        <w:ind w:left="-76" w:firstLine="360"/>
        <w:jc w:val="both"/>
        <w:rPr>
          <w:rFonts w:asciiTheme="minorHAnsi" w:hAnsiTheme="minorHAnsi" w:cstheme="minorHAnsi"/>
          <w:bCs/>
        </w:rPr>
      </w:pPr>
      <w:hyperlink r:id="rId17" w:history="1">
        <w:r w:rsidR="00E01557" w:rsidRPr="00B52852">
          <w:rPr>
            <w:rStyle w:val="Hipervnculo"/>
            <w:rFonts w:asciiTheme="minorHAnsi" w:hAnsiTheme="minorHAnsi" w:cstheme="minorHAnsi"/>
            <w:i/>
            <w:sz w:val="28"/>
            <w:szCs w:val="28"/>
          </w:rPr>
          <w:t>https://salesianosrioja.com/servicios/extraescolares/</w:t>
        </w:r>
      </w:hyperlink>
    </w:p>
    <w:p w:rsidR="006E5BCF" w:rsidRDefault="006E5BCF" w:rsidP="00DF5ED8">
      <w:pPr>
        <w:jc w:val="center"/>
        <w:rPr>
          <w:rFonts w:asciiTheme="minorHAnsi" w:hAnsiTheme="minorHAnsi" w:cstheme="minorHAnsi"/>
          <w:b/>
          <w:bCs/>
          <w:sz w:val="29"/>
          <w:szCs w:val="29"/>
        </w:rPr>
      </w:pPr>
    </w:p>
    <w:sectPr w:rsidR="006E5BCF" w:rsidSect="00666743">
      <w:headerReference w:type="default" r:id="rId18"/>
      <w:footerReference w:type="default" r:id="rId19"/>
      <w:pgSz w:w="11906" w:h="16838" w:code="9"/>
      <w:pgMar w:top="1814" w:right="1134" w:bottom="567" w:left="1134" w:header="567" w:footer="567" w:gutter="0"/>
      <w:cols w:space="708"/>
      <w:vAlign w:val="both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AE" w:rsidRDefault="00DD08AE">
      <w:r>
        <w:separator/>
      </w:r>
    </w:p>
  </w:endnote>
  <w:endnote w:type="continuationSeparator" w:id="1">
    <w:p w:rsidR="00DD08AE" w:rsidRDefault="00DD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cima Nova Pro">
    <w:altName w:val="Helvetica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75" w:rsidRPr="00F76594" w:rsidRDefault="00F85075" w:rsidP="00F85075">
    <w:pPr>
      <w:pStyle w:val="Piedepgina"/>
      <w:ind w:right="282"/>
      <w:jc w:val="center"/>
      <w:rPr>
        <w:rFonts w:ascii="Decima Nova Pro" w:hAnsi="Decima Nova Pro"/>
        <w:color w:val="66727E"/>
        <w:spacing w:val="24"/>
        <w:kern w:val="16"/>
        <w:sz w:val="16"/>
        <w:szCs w:val="16"/>
      </w:rPr>
    </w:pPr>
    <w:r>
      <w:rPr>
        <w:rFonts w:ascii="Decima Nova Pro" w:hAnsi="Decima Nova Pro"/>
        <w:noProof/>
        <w:color w:val="66727E"/>
        <w:spacing w:val="24"/>
        <w:kern w:val="16"/>
        <w:sz w:val="16"/>
        <w:szCs w:val="16"/>
      </w:rPr>
      <w:t>Camino de San Adrián, 22  |  LOGROÑO  |  26008  | WWW.SALESIANOSRIOJA.COM</w:t>
    </w:r>
  </w:p>
  <w:p w:rsidR="00857336" w:rsidRPr="00F85075" w:rsidRDefault="00857336" w:rsidP="00F85075">
    <w:pPr>
      <w:pStyle w:val="Piedep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AE" w:rsidRDefault="00DD08AE">
      <w:r>
        <w:separator/>
      </w:r>
    </w:p>
  </w:footnote>
  <w:footnote w:type="continuationSeparator" w:id="1">
    <w:p w:rsidR="00DD08AE" w:rsidRDefault="00DD0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36" w:rsidRDefault="00486576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-198120</wp:posOffset>
          </wp:positionV>
          <wp:extent cx="2432685" cy="704850"/>
          <wp:effectExtent l="19050" t="0" r="5715" b="0"/>
          <wp:wrapNone/>
          <wp:docPr id="6" name="Imagen 1" descr="C:\Users\orientacion\Desktop\LOGO\LOGOS NUEVOS\Logo horizontal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orientacion\Desktop\LOGO\LOGOS NUEVOS\Logo horizontal transparen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87"/>
    <w:multiLevelType w:val="hybridMultilevel"/>
    <w:tmpl w:val="35CE711E"/>
    <w:lvl w:ilvl="0" w:tplc="4B2C56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57F82"/>
    <w:multiLevelType w:val="hybridMultilevel"/>
    <w:tmpl w:val="95D822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C1B54"/>
    <w:multiLevelType w:val="multilevel"/>
    <w:tmpl w:val="122ECD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85440A"/>
    <w:multiLevelType w:val="hybridMultilevel"/>
    <w:tmpl w:val="0D306016"/>
    <w:lvl w:ilvl="0" w:tplc="0C0A000B">
      <w:start w:val="1"/>
      <w:numFmt w:val="bullet"/>
      <w:lvlText w:val=""/>
      <w:lvlJc w:val="left"/>
      <w:pPr>
        <w:ind w:left="3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4">
    <w:nsid w:val="0F9C1910"/>
    <w:multiLevelType w:val="hybridMultilevel"/>
    <w:tmpl w:val="0256E9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C74D4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52CE0"/>
    <w:multiLevelType w:val="multilevel"/>
    <w:tmpl w:val="C9B47552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0233D66"/>
    <w:multiLevelType w:val="hybridMultilevel"/>
    <w:tmpl w:val="454E4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75554"/>
    <w:multiLevelType w:val="hybridMultilevel"/>
    <w:tmpl w:val="AAEA4D80"/>
    <w:lvl w:ilvl="0" w:tplc="DE120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674A0"/>
    <w:multiLevelType w:val="multilevel"/>
    <w:tmpl w:val="97F04BCA"/>
    <w:lvl w:ilvl="0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B6660C7"/>
    <w:multiLevelType w:val="hybridMultilevel"/>
    <w:tmpl w:val="0D167A8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0912004"/>
    <w:multiLevelType w:val="hybridMultilevel"/>
    <w:tmpl w:val="1F0A4144"/>
    <w:lvl w:ilvl="0" w:tplc="2CBEC3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A6FE8"/>
    <w:multiLevelType w:val="hybridMultilevel"/>
    <w:tmpl w:val="CACA56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15F73"/>
    <w:multiLevelType w:val="hybridMultilevel"/>
    <w:tmpl w:val="22C896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E96A1B"/>
    <w:multiLevelType w:val="hybridMultilevel"/>
    <w:tmpl w:val="78F23AEE"/>
    <w:lvl w:ilvl="0" w:tplc="F42E27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A61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0F0751"/>
    <w:multiLevelType w:val="hybridMultilevel"/>
    <w:tmpl w:val="9CBC642A"/>
    <w:lvl w:ilvl="0" w:tplc="E0B29AD6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4F42538"/>
    <w:multiLevelType w:val="hybridMultilevel"/>
    <w:tmpl w:val="AE547A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72D4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22A0B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66AB8"/>
    <w:multiLevelType w:val="hybridMultilevel"/>
    <w:tmpl w:val="A282ECF4"/>
    <w:lvl w:ilvl="0" w:tplc="0C0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8FD7EFD"/>
    <w:multiLevelType w:val="hybridMultilevel"/>
    <w:tmpl w:val="20FE2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F4463"/>
    <w:multiLevelType w:val="hybridMultilevel"/>
    <w:tmpl w:val="97F04BCA"/>
    <w:lvl w:ilvl="0" w:tplc="0CD4A65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0EA1D57"/>
    <w:multiLevelType w:val="multilevel"/>
    <w:tmpl w:val="C194F9C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0">
    <w:nsid w:val="41FF1047"/>
    <w:multiLevelType w:val="hybridMultilevel"/>
    <w:tmpl w:val="C54A30D8"/>
    <w:lvl w:ilvl="0" w:tplc="1CB25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E59E5"/>
    <w:multiLevelType w:val="hybridMultilevel"/>
    <w:tmpl w:val="922AFAD0"/>
    <w:lvl w:ilvl="0" w:tplc="73783C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0842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89A038BA">
      <w:start w:val="2"/>
      <w:numFmt w:val="upp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7390CAC"/>
    <w:multiLevelType w:val="hybridMultilevel"/>
    <w:tmpl w:val="35067E8E"/>
    <w:lvl w:ilvl="0" w:tplc="040CA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CD6756"/>
    <w:multiLevelType w:val="hybridMultilevel"/>
    <w:tmpl w:val="27AC5246"/>
    <w:lvl w:ilvl="0" w:tplc="5A7825C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BBA5B18"/>
    <w:multiLevelType w:val="hybridMultilevel"/>
    <w:tmpl w:val="8F485664"/>
    <w:lvl w:ilvl="0" w:tplc="04CA008E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37468"/>
    <w:multiLevelType w:val="hybridMultilevel"/>
    <w:tmpl w:val="6D748F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B40441"/>
    <w:multiLevelType w:val="hybridMultilevel"/>
    <w:tmpl w:val="BA2252C6"/>
    <w:lvl w:ilvl="0" w:tplc="7F2C3D4A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534837A6"/>
    <w:multiLevelType w:val="multilevel"/>
    <w:tmpl w:val="57C2156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4B44D2B"/>
    <w:multiLevelType w:val="hybridMultilevel"/>
    <w:tmpl w:val="4702A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C42BDF"/>
    <w:multiLevelType w:val="hybridMultilevel"/>
    <w:tmpl w:val="8ADA6A84"/>
    <w:lvl w:ilvl="0" w:tplc="644AFAFE">
      <w:start w:val="9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75D0"/>
    <w:multiLevelType w:val="hybridMultilevel"/>
    <w:tmpl w:val="642EB1A4"/>
    <w:lvl w:ilvl="0" w:tplc="51E4221E">
      <w:start w:val="8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>
    <w:nsid w:val="698B54F0"/>
    <w:multiLevelType w:val="hybridMultilevel"/>
    <w:tmpl w:val="624A27D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465ED1"/>
    <w:multiLevelType w:val="hybridMultilevel"/>
    <w:tmpl w:val="C9B47552"/>
    <w:lvl w:ilvl="0" w:tplc="35C0547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>
    <w:nsid w:val="75FE6BF5"/>
    <w:multiLevelType w:val="hybridMultilevel"/>
    <w:tmpl w:val="EA6A77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A95C01"/>
    <w:multiLevelType w:val="hybridMultilevel"/>
    <w:tmpl w:val="9592872C"/>
    <w:lvl w:ilvl="0" w:tplc="D5443D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5A76F1"/>
    <w:multiLevelType w:val="hybridMultilevel"/>
    <w:tmpl w:val="BE0417E6"/>
    <w:lvl w:ilvl="0" w:tplc="5C42B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7A461892"/>
    <w:multiLevelType w:val="hybridMultilevel"/>
    <w:tmpl w:val="9C0C2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A0305F"/>
    <w:multiLevelType w:val="hybridMultilevel"/>
    <w:tmpl w:val="DECCD07A"/>
    <w:lvl w:ilvl="0" w:tplc="0C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3"/>
  </w:num>
  <w:num w:numId="4">
    <w:abstractNumId w:val="1"/>
  </w:num>
  <w:num w:numId="5">
    <w:abstractNumId w:val="19"/>
  </w:num>
  <w:num w:numId="6">
    <w:abstractNumId w:val="2"/>
  </w:num>
  <w:num w:numId="7">
    <w:abstractNumId w:val="23"/>
  </w:num>
  <w:num w:numId="8">
    <w:abstractNumId w:val="32"/>
  </w:num>
  <w:num w:numId="9">
    <w:abstractNumId w:val="5"/>
  </w:num>
  <w:num w:numId="10">
    <w:abstractNumId w:val="18"/>
  </w:num>
  <w:num w:numId="11">
    <w:abstractNumId w:val="8"/>
  </w:num>
  <w:num w:numId="12">
    <w:abstractNumId w:val="35"/>
  </w:num>
  <w:num w:numId="13">
    <w:abstractNumId w:val="13"/>
  </w:num>
  <w:num w:numId="14">
    <w:abstractNumId w:val="14"/>
  </w:num>
  <w:num w:numId="15">
    <w:abstractNumId w:val="21"/>
  </w:num>
  <w:num w:numId="16">
    <w:abstractNumId w:val="4"/>
  </w:num>
  <w:num w:numId="17">
    <w:abstractNumId w:val="15"/>
  </w:num>
  <w:num w:numId="18">
    <w:abstractNumId w:val="25"/>
  </w:num>
  <w:num w:numId="19">
    <w:abstractNumId w:val="11"/>
  </w:num>
  <w:num w:numId="20">
    <w:abstractNumId w:val="28"/>
  </w:num>
  <w:num w:numId="21">
    <w:abstractNumId w:val="22"/>
  </w:num>
  <w:num w:numId="22">
    <w:abstractNumId w:val="12"/>
  </w:num>
  <w:num w:numId="23">
    <w:abstractNumId w:val="7"/>
  </w:num>
  <w:num w:numId="24">
    <w:abstractNumId w:val="34"/>
  </w:num>
  <w:num w:numId="25">
    <w:abstractNumId w:val="10"/>
  </w:num>
  <w:num w:numId="26">
    <w:abstractNumId w:val="36"/>
  </w:num>
  <w:num w:numId="27">
    <w:abstractNumId w:val="24"/>
  </w:num>
  <w:num w:numId="28">
    <w:abstractNumId w:val="29"/>
  </w:num>
  <w:num w:numId="29">
    <w:abstractNumId w:val="6"/>
  </w:num>
  <w:num w:numId="30">
    <w:abstractNumId w:val="9"/>
  </w:num>
  <w:num w:numId="31">
    <w:abstractNumId w:val="17"/>
  </w:num>
  <w:num w:numId="32">
    <w:abstractNumId w:val="20"/>
  </w:num>
  <w:num w:numId="33">
    <w:abstractNumId w:val="0"/>
  </w:num>
  <w:num w:numId="34">
    <w:abstractNumId w:val="37"/>
  </w:num>
  <w:num w:numId="35">
    <w:abstractNumId w:val="16"/>
  </w:num>
  <w:num w:numId="36">
    <w:abstractNumId w:val="3"/>
  </w:num>
  <w:num w:numId="37">
    <w:abstractNumId w:val="3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8" fillcolor="white">
      <v:fill color="white"/>
      <o:colormru v:ext="edit" colors="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CC588E"/>
    <w:rsid w:val="00006501"/>
    <w:rsid w:val="00013BD4"/>
    <w:rsid w:val="000153F9"/>
    <w:rsid w:val="00016F07"/>
    <w:rsid w:val="0004183C"/>
    <w:rsid w:val="000672FC"/>
    <w:rsid w:val="0007519A"/>
    <w:rsid w:val="00087156"/>
    <w:rsid w:val="000A226E"/>
    <w:rsid w:val="000C3CE0"/>
    <w:rsid w:val="000C5C1F"/>
    <w:rsid w:val="000D0EE0"/>
    <w:rsid w:val="000E4C10"/>
    <w:rsid w:val="000E52FF"/>
    <w:rsid w:val="00102AAA"/>
    <w:rsid w:val="00103BEC"/>
    <w:rsid w:val="001041DC"/>
    <w:rsid w:val="00104BB8"/>
    <w:rsid w:val="001103DE"/>
    <w:rsid w:val="00125CF7"/>
    <w:rsid w:val="001449D7"/>
    <w:rsid w:val="001574CE"/>
    <w:rsid w:val="00161A4D"/>
    <w:rsid w:val="00167E86"/>
    <w:rsid w:val="00182039"/>
    <w:rsid w:val="00187366"/>
    <w:rsid w:val="00191E21"/>
    <w:rsid w:val="00195013"/>
    <w:rsid w:val="001958D7"/>
    <w:rsid w:val="001B5618"/>
    <w:rsid w:val="001E40CD"/>
    <w:rsid w:val="001E5C53"/>
    <w:rsid w:val="001F5680"/>
    <w:rsid w:val="002016C6"/>
    <w:rsid w:val="00216BFD"/>
    <w:rsid w:val="0021703C"/>
    <w:rsid w:val="00222905"/>
    <w:rsid w:val="00240014"/>
    <w:rsid w:val="0024461F"/>
    <w:rsid w:val="00245C7E"/>
    <w:rsid w:val="00255E6A"/>
    <w:rsid w:val="00277376"/>
    <w:rsid w:val="00291880"/>
    <w:rsid w:val="002A25DF"/>
    <w:rsid w:val="002C2E37"/>
    <w:rsid w:val="002D1822"/>
    <w:rsid w:val="002E110C"/>
    <w:rsid w:val="002E4266"/>
    <w:rsid w:val="002E4834"/>
    <w:rsid w:val="002F1BAD"/>
    <w:rsid w:val="00302605"/>
    <w:rsid w:val="003104A4"/>
    <w:rsid w:val="003460A9"/>
    <w:rsid w:val="003505CF"/>
    <w:rsid w:val="00374A2A"/>
    <w:rsid w:val="00390CF0"/>
    <w:rsid w:val="003924BD"/>
    <w:rsid w:val="003D3D9F"/>
    <w:rsid w:val="003D6ABA"/>
    <w:rsid w:val="003E44F9"/>
    <w:rsid w:val="003E52FA"/>
    <w:rsid w:val="003E67F3"/>
    <w:rsid w:val="003F12A4"/>
    <w:rsid w:val="004413D4"/>
    <w:rsid w:val="0044681E"/>
    <w:rsid w:val="00450BC2"/>
    <w:rsid w:val="0046011D"/>
    <w:rsid w:val="004676DA"/>
    <w:rsid w:val="00486576"/>
    <w:rsid w:val="004C76EC"/>
    <w:rsid w:val="004D570E"/>
    <w:rsid w:val="004D6E29"/>
    <w:rsid w:val="004E1315"/>
    <w:rsid w:val="004F545F"/>
    <w:rsid w:val="00510CE6"/>
    <w:rsid w:val="00525077"/>
    <w:rsid w:val="00541FD2"/>
    <w:rsid w:val="00562225"/>
    <w:rsid w:val="0057199C"/>
    <w:rsid w:val="005816C2"/>
    <w:rsid w:val="005C7569"/>
    <w:rsid w:val="005D04EA"/>
    <w:rsid w:val="005D5F5F"/>
    <w:rsid w:val="005E337B"/>
    <w:rsid w:val="005E6B8D"/>
    <w:rsid w:val="006120E2"/>
    <w:rsid w:val="006338FF"/>
    <w:rsid w:val="006426DB"/>
    <w:rsid w:val="00642E04"/>
    <w:rsid w:val="006450D6"/>
    <w:rsid w:val="006478DF"/>
    <w:rsid w:val="00651239"/>
    <w:rsid w:val="00664F1D"/>
    <w:rsid w:val="00666743"/>
    <w:rsid w:val="006704A1"/>
    <w:rsid w:val="006758DB"/>
    <w:rsid w:val="00677452"/>
    <w:rsid w:val="00686115"/>
    <w:rsid w:val="00697602"/>
    <w:rsid w:val="006A1ECA"/>
    <w:rsid w:val="006A71FA"/>
    <w:rsid w:val="006B2CDB"/>
    <w:rsid w:val="006E0775"/>
    <w:rsid w:val="006E40F0"/>
    <w:rsid w:val="006E53E3"/>
    <w:rsid w:val="006E5BCF"/>
    <w:rsid w:val="006F036E"/>
    <w:rsid w:val="006F72D9"/>
    <w:rsid w:val="00722AED"/>
    <w:rsid w:val="007262DB"/>
    <w:rsid w:val="00730985"/>
    <w:rsid w:val="00735AEF"/>
    <w:rsid w:val="00743C86"/>
    <w:rsid w:val="007553EE"/>
    <w:rsid w:val="0076040A"/>
    <w:rsid w:val="00771166"/>
    <w:rsid w:val="00777FF7"/>
    <w:rsid w:val="00791C03"/>
    <w:rsid w:val="007B18CA"/>
    <w:rsid w:val="007C26F2"/>
    <w:rsid w:val="007C471C"/>
    <w:rsid w:val="007E0185"/>
    <w:rsid w:val="007E05F3"/>
    <w:rsid w:val="007F0D0E"/>
    <w:rsid w:val="007F199C"/>
    <w:rsid w:val="007F2758"/>
    <w:rsid w:val="007F3654"/>
    <w:rsid w:val="007F5C9E"/>
    <w:rsid w:val="00801408"/>
    <w:rsid w:val="00801C98"/>
    <w:rsid w:val="0080471A"/>
    <w:rsid w:val="00807445"/>
    <w:rsid w:val="0081773E"/>
    <w:rsid w:val="00823051"/>
    <w:rsid w:val="008261A1"/>
    <w:rsid w:val="00826A0D"/>
    <w:rsid w:val="00833FFB"/>
    <w:rsid w:val="00856F43"/>
    <w:rsid w:val="00857336"/>
    <w:rsid w:val="00862DAF"/>
    <w:rsid w:val="00864B81"/>
    <w:rsid w:val="00864E9E"/>
    <w:rsid w:val="00884C13"/>
    <w:rsid w:val="008B4061"/>
    <w:rsid w:val="008B422D"/>
    <w:rsid w:val="008E171F"/>
    <w:rsid w:val="008E2B8F"/>
    <w:rsid w:val="009100C0"/>
    <w:rsid w:val="00914295"/>
    <w:rsid w:val="009455AD"/>
    <w:rsid w:val="009714C0"/>
    <w:rsid w:val="009721E7"/>
    <w:rsid w:val="00973802"/>
    <w:rsid w:val="00973E2D"/>
    <w:rsid w:val="00984F2B"/>
    <w:rsid w:val="009855A0"/>
    <w:rsid w:val="00994426"/>
    <w:rsid w:val="009B2135"/>
    <w:rsid w:val="009D10FE"/>
    <w:rsid w:val="009E0A6E"/>
    <w:rsid w:val="009F3E68"/>
    <w:rsid w:val="009F5534"/>
    <w:rsid w:val="009F7C8E"/>
    <w:rsid w:val="00A11D0C"/>
    <w:rsid w:val="00A216E6"/>
    <w:rsid w:val="00A23B8E"/>
    <w:rsid w:val="00A41ECD"/>
    <w:rsid w:val="00A82C82"/>
    <w:rsid w:val="00A97F59"/>
    <w:rsid w:val="00AA436F"/>
    <w:rsid w:val="00AB1C06"/>
    <w:rsid w:val="00AB45BF"/>
    <w:rsid w:val="00AC6DDE"/>
    <w:rsid w:val="00AD505B"/>
    <w:rsid w:val="00AF4882"/>
    <w:rsid w:val="00B27C5A"/>
    <w:rsid w:val="00B312C8"/>
    <w:rsid w:val="00B46E94"/>
    <w:rsid w:val="00B54328"/>
    <w:rsid w:val="00B611AF"/>
    <w:rsid w:val="00B73985"/>
    <w:rsid w:val="00B77866"/>
    <w:rsid w:val="00B863E4"/>
    <w:rsid w:val="00BA39FD"/>
    <w:rsid w:val="00BC4D0E"/>
    <w:rsid w:val="00BD1A58"/>
    <w:rsid w:val="00C1788B"/>
    <w:rsid w:val="00C210EC"/>
    <w:rsid w:val="00C41653"/>
    <w:rsid w:val="00C57E00"/>
    <w:rsid w:val="00C67E70"/>
    <w:rsid w:val="00C75511"/>
    <w:rsid w:val="00C838F0"/>
    <w:rsid w:val="00C85F38"/>
    <w:rsid w:val="00C879A2"/>
    <w:rsid w:val="00C950B8"/>
    <w:rsid w:val="00CC3BEB"/>
    <w:rsid w:val="00CC588E"/>
    <w:rsid w:val="00CD1B11"/>
    <w:rsid w:val="00CD4122"/>
    <w:rsid w:val="00CD4AB3"/>
    <w:rsid w:val="00CE5619"/>
    <w:rsid w:val="00CF2B53"/>
    <w:rsid w:val="00D00D8E"/>
    <w:rsid w:val="00D079D9"/>
    <w:rsid w:val="00D11132"/>
    <w:rsid w:val="00D2774B"/>
    <w:rsid w:val="00D32C4F"/>
    <w:rsid w:val="00D40FB8"/>
    <w:rsid w:val="00D4653C"/>
    <w:rsid w:val="00D47665"/>
    <w:rsid w:val="00D52D91"/>
    <w:rsid w:val="00D673CE"/>
    <w:rsid w:val="00D74EAA"/>
    <w:rsid w:val="00DA390C"/>
    <w:rsid w:val="00DA7AE7"/>
    <w:rsid w:val="00DA7FD2"/>
    <w:rsid w:val="00DB5527"/>
    <w:rsid w:val="00DD08AE"/>
    <w:rsid w:val="00DE4074"/>
    <w:rsid w:val="00DF5ED8"/>
    <w:rsid w:val="00E01557"/>
    <w:rsid w:val="00E459F6"/>
    <w:rsid w:val="00E60F29"/>
    <w:rsid w:val="00E6799E"/>
    <w:rsid w:val="00E82F34"/>
    <w:rsid w:val="00E96736"/>
    <w:rsid w:val="00EA2FEF"/>
    <w:rsid w:val="00EA746E"/>
    <w:rsid w:val="00EA7A5A"/>
    <w:rsid w:val="00EB0BC6"/>
    <w:rsid w:val="00EB544A"/>
    <w:rsid w:val="00EE6863"/>
    <w:rsid w:val="00EF44C4"/>
    <w:rsid w:val="00EF5412"/>
    <w:rsid w:val="00EF696B"/>
    <w:rsid w:val="00F36549"/>
    <w:rsid w:val="00F50028"/>
    <w:rsid w:val="00F52715"/>
    <w:rsid w:val="00F80A8F"/>
    <w:rsid w:val="00F83B0A"/>
    <w:rsid w:val="00F85075"/>
    <w:rsid w:val="00F95909"/>
    <w:rsid w:val="00FA659B"/>
    <w:rsid w:val="00FF13B1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 fillcolor="white">
      <v:fill color="white"/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A4"/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611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3F12A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F12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F12A4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3F12A4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3F12A4"/>
  </w:style>
  <w:style w:type="table" w:styleId="Tablaconcuadrcula">
    <w:name w:val="Table Grid"/>
    <w:basedOn w:val="Tablanormal"/>
    <w:uiPriority w:val="59"/>
    <w:rsid w:val="00B739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3F12A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semiHidden/>
    <w:rsid w:val="003F12A4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412"/>
        <w:tab w:val="left" w:pos="266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1440"/>
    </w:pPr>
    <w:rPr>
      <w:b/>
      <w:snapToGrid w:val="0"/>
      <w:sz w:val="32"/>
      <w:szCs w:val="20"/>
      <w:lang w:val="es-ES_tradnl"/>
    </w:rPr>
  </w:style>
  <w:style w:type="paragraph" w:styleId="Textoindependiente">
    <w:name w:val="Body Text"/>
    <w:basedOn w:val="Normal"/>
    <w:semiHidden/>
    <w:rsid w:val="003F12A4"/>
    <w:pPr>
      <w:spacing w:after="120"/>
    </w:pPr>
  </w:style>
  <w:style w:type="paragraph" w:styleId="NormalWeb">
    <w:name w:val="Normal (Web)"/>
    <w:basedOn w:val="Normal"/>
    <w:uiPriority w:val="99"/>
    <w:rsid w:val="003F12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notapie">
    <w:name w:val="footnote text"/>
    <w:basedOn w:val="Normal"/>
    <w:semiHidden/>
    <w:rsid w:val="003F12A4"/>
    <w:rPr>
      <w:rFonts w:ascii="Times New Roman" w:hAnsi="Times New Roman"/>
      <w:sz w:val="20"/>
      <w:szCs w:val="20"/>
    </w:rPr>
  </w:style>
  <w:style w:type="character" w:styleId="Refdenotaalpie">
    <w:name w:val="footnote reference"/>
    <w:semiHidden/>
    <w:rsid w:val="003F12A4"/>
    <w:rPr>
      <w:vertAlign w:val="superscript"/>
    </w:rPr>
  </w:style>
  <w:style w:type="character" w:customStyle="1" w:styleId="Ttulo2Car">
    <w:name w:val="Título 2 Car"/>
    <w:link w:val="Ttulo2"/>
    <w:uiPriority w:val="9"/>
    <w:rsid w:val="0068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uiPriority w:val="99"/>
    <w:rsid w:val="00686115"/>
    <w:rPr>
      <w:rFonts w:ascii="Arial" w:hAnsi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BA39FD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BA39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alesianosds.com" TargetMode="External"/><Relationship Id="rId13" Type="http://schemas.openxmlformats.org/officeDocument/2006/relationships/hyperlink" Target="mailto:info@ticandbot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escuelademusicads.com" TargetMode="External"/><Relationship Id="rId17" Type="http://schemas.openxmlformats.org/officeDocument/2006/relationships/hyperlink" Target="https://salesianosrioja.com/servicios/extraescolar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tiv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esianosrioja.com/servicios/escuela-de-music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diomas4.rioja@activa.org" TargetMode="External"/><Relationship Id="rId10" Type="http://schemas.openxmlformats.org/officeDocument/2006/relationships/hyperlink" Target="http://www.basket77.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porte@cdsalesianosds.com" TargetMode="External"/><Relationship Id="rId14" Type="http://schemas.openxmlformats.org/officeDocument/2006/relationships/hyperlink" Target="http://www.activ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93C2-FF8D-4EBC-8700-731C6F3D0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F.E.R.E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Ramos</dc:creator>
  <cp:lastModifiedBy>Invitado</cp:lastModifiedBy>
  <cp:revision>7</cp:revision>
  <cp:lastPrinted>2019-03-15T10:29:00Z</cp:lastPrinted>
  <dcterms:created xsi:type="dcterms:W3CDTF">2019-03-14T22:28:00Z</dcterms:created>
  <dcterms:modified xsi:type="dcterms:W3CDTF">2019-03-21T12:46:00Z</dcterms:modified>
</cp:coreProperties>
</file>